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5DDB" w14:textId="0B4B05F4" w:rsidR="00E260C8" w:rsidRPr="00634678" w:rsidRDefault="00E260C8" w:rsidP="15CF121D">
      <w:pPr>
        <w:spacing w:after="40"/>
        <w:jc w:val="center"/>
        <w:rPr>
          <w:rFonts w:ascii="Onest" w:hAnsi="Onest" w:hint="eastAsia"/>
          <w:b/>
          <w:bCs/>
          <w:color w:val="1F4E79"/>
          <w:sz w:val="20"/>
          <w:szCs w:val="20"/>
        </w:rPr>
      </w:pPr>
    </w:p>
    <w:p w14:paraId="0A918616" w14:textId="77777777" w:rsidR="00E260C8" w:rsidRPr="005B06C5" w:rsidRDefault="00000000">
      <w:pPr>
        <w:spacing w:after="80"/>
        <w:jc w:val="center"/>
        <w:rPr>
          <w:rFonts w:ascii="Onest" w:hAnsi="Onest" w:hint="eastAsia"/>
          <w:sz w:val="20"/>
          <w:szCs w:val="20"/>
          <w:lang w:val="es-ES"/>
        </w:rPr>
      </w:pPr>
      <w:r w:rsidRPr="005B06C5">
        <w:rPr>
          <w:rFonts w:ascii="Onest" w:hAnsi="Onest"/>
          <w:b/>
          <w:color w:val="1F4E79"/>
          <w:sz w:val="20"/>
          <w:szCs w:val="20"/>
          <w:lang w:val="es-ES"/>
        </w:rPr>
        <w:t>MODEL STANDARD DE OFERTĂ</w:t>
      </w:r>
    </w:p>
    <w:p w14:paraId="0BD1A036" w14:textId="77777777" w:rsidR="00E260C8" w:rsidRPr="005B06C5" w:rsidRDefault="00000000">
      <w:pPr>
        <w:jc w:val="center"/>
        <w:rPr>
          <w:rFonts w:ascii="Onest" w:hAnsi="Onest" w:hint="eastAsia"/>
          <w:sz w:val="20"/>
          <w:szCs w:val="20"/>
          <w:lang w:val="es-ES"/>
        </w:rPr>
      </w:pPr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Formular-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tip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pentru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prezentarea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unitară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a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ofertelor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de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către</w:t>
      </w:r>
      <w:proofErr w:type="spellEnd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i/>
          <w:color w:val="5A5A5A"/>
          <w:sz w:val="20"/>
          <w:szCs w:val="20"/>
          <w:lang w:val="es-ES"/>
        </w:rPr>
        <w:t>furnizori</w:t>
      </w:r>
      <w:proofErr w:type="spellEnd"/>
    </w:p>
    <w:p w14:paraId="03FBDD29" w14:textId="77777777" w:rsidR="00E260C8" w:rsidRPr="005B06C5" w:rsidRDefault="00000000">
      <w:pPr>
        <w:spacing w:after="100"/>
        <w:rPr>
          <w:rFonts w:ascii="Onest" w:hAnsi="Onest" w:hint="eastAsia"/>
          <w:sz w:val="20"/>
          <w:szCs w:val="20"/>
          <w:lang w:val="es-ES"/>
        </w:rPr>
      </w:pPr>
      <w:proofErr w:type="spellStart"/>
      <w:r w:rsidRPr="005B06C5">
        <w:rPr>
          <w:rFonts w:ascii="Onest" w:hAnsi="Onest"/>
          <w:sz w:val="20"/>
          <w:szCs w:val="20"/>
          <w:lang w:val="es-ES"/>
        </w:rPr>
        <w:t>Prezentul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model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se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completează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de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către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furnizor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și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se transmite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în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aceeași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structură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de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toți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furnizorii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invitați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să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prezinte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ofertă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.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Informațiile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se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vor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completa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clar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, integral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și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în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moneda </w:t>
      </w:r>
      <w:proofErr w:type="spellStart"/>
      <w:r w:rsidRPr="005B06C5">
        <w:rPr>
          <w:rFonts w:ascii="Onest" w:hAnsi="Onest"/>
          <w:sz w:val="20"/>
          <w:szCs w:val="20"/>
          <w:lang w:val="es-ES"/>
        </w:rPr>
        <w:t>indicată</w:t>
      </w:r>
      <w:proofErr w:type="spellEnd"/>
      <w:r w:rsidRPr="005B06C5">
        <w:rPr>
          <w:rFonts w:ascii="Onest" w:hAnsi="Onest"/>
          <w:sz w:val="20"/>
          <w:szCs w:val="20"/>
          <w:lang w:val="es-ES"/>
        </w:rPr>
        <w:t xml:space="preserve"> de beneficiar.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5"/>
      </w:tblGrid>
      <w:tr w:rsidR="00E260C8" w:rsidRPr="005B06C5" w14:paraId="32EFEB0E" w14:textId="77777777">
        <w:trPr>
          <w:jc w:val="center"/>
        </w:trPr>
        <w:tc>
          <w:tcPr>
            <w:tcW w:w="9525" w:type="dxa"/>
            <w:shd w:val="clear" w:color="auto" w:fill="F7FBFE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0602171" w14:textId="6B075E60" w:rsidR="00E260C8" w:rsidRPr="005B06C5" w:rsidRDefault="00000000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Instrucțiuni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pentru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furnizor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completați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toate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câmpurile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aplicabile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;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descrieți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exact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ce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include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oferta;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indicați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separat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costurile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fără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TVA;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menționați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termenul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de implementare,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valabilitatea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ofertei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și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condițiile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suport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>/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es-ES"/>
              </w:rPr>
              <w:t>mentenanță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es-ES"/>
              </w:rPr>
              <w:t>.</w:t>
            </w:r>
          </w:p>
        </w:tc>
      </w:tr>
    </w:tbl>
    <w:p w14:paraId="39194D6E" w14:textId="77777777" w:rsidR="00E260C8" w:rsidRPr="00634678" w:rsidRDefault="00000000">
      <w:pPr>
        <w:spacing w:before="200" w:after="8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b/>
          <w:color w:val="1F4E79"/>
          <w:sz w:val="20"/>
          <w:szCs w:val="20"/>
        </w:rPr>
        <w:t>1. Date generale ale furnizorului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123"/>
      </w:tblGrid>
      <w:tr w:rsidR="00E260C8" w:rsidRPr="00634678" w14:paraId="18213111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BC4A88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Denumirea completă a furnizorului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840784" w14:textId="14BC6F15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65208F1F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64120C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IDNO / Cod fiscal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152B07" w14:textId="1BFE22D1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6C8B20DF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1F8176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Adresa juridică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B6669B" w14:textId="7F8A6983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5B06C5" w14:paraId="5CD622C4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78FFAD" w14:textId="77777777" w:rsidR="00E260C8" w:rsidRPr="005B06C5" w:rsidRDefault="00000000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Persoana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contact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nume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și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funcție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F562A5" w14:textId="7BFED2A1" w:rsidR="00E260C8" w:rsidRPr="005B06C5" w:rsidRDefault="00E260C8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</w:p>
        </w:tc>
      </w:tr>
      <w:tr w:rsidR="00E260C8" w:rsidRPr="00634678" w14:paraId="312652B3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009657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9458FB" w14:textId="79E3570E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3DEDAA12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3F7BBD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E-mail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7ACBE9" w14:textId="218FBBEF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</w:tbl>
    <w:p w14:paraId="61A25B44" w14:textId="77777777" w:rsidR="00E260C8" w:rsidRPr="00634678" w:rsidRDefault="00000000">
      <w:pPr>
        <w:spacing w:before="200" w:after="8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b/>
          <w:color w:val="1F4E79"/>
          <w:sz w:val="20"/>
          <w:szCs w:val="20"/>
        </w:rPr>
        <w:t>2. Obiectul ofertei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123"/>
      </w:tblGrid>
      <w:tr w:rsidR="00E260C8" w:rsidRPr="00634678" w14:paraId="68CD6E5E" w14:textId="77777777" w:rsidTr="15CF121D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941AAB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Denumirea soluției / serviciului propus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CFD93A" w14:textId="22297F71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15CF121D" w14:paraId="5981ABA7" w14:textId="77777777" w:rsidTr="15CF121D">
        <w:trPr>
          <w:trHeight w:val="300"/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B5611B" w14:textId="4D1EA166" w:rsidR="4E118863" w:rsidRDefault="4E118863" w:rsidP="15CF121D">
            <w:pPr>
              <w:rPr>
                <w:rFonts w:ascii="Onest" w:hAnsi="Onest" w:hint="eastAsia"/>
                <w:b/>
                <w:bCs/>
                <w:sz w:val="20"/>
                <w:szCs w:val="20"/>
              </w:rPr>
            </w:pPr>
            <w:r w:rsidRPr="15CF121D">
              <w:rPr>
                <w:rFonts w:ascii="Onest" w:hAnsi="Onest"/>
                <w:b/>
                <w:bCs/>
                <w:sz w:val="20"/>
                <w:szCs w:val="20"/>
              </w:rPr>
              <w:t>Oferta emisă către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BF9FCD" w14:textId="1AED607A" w:rsidR="15CF121D" w:rsidRDefault="15CF121D" w:rsidP="15CF121D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5B06C5" w:rsidRPr="005B06C5" w14:paraId="499C3E48" w14:textId="77777777" w:rsidTr="15CF121D">
        <w:trPr>
          <w:trHeight w:val="300"/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A9472B" w14:textId="349F4A18" w:rsidR="005B06C5" w:rsidRPr="005B06C5" w:rsidRDefault="005B06C5" w:rsidP="15CF121D">
            <w:pPr>
              <w:rPr>
                <w:rFonts w:ascii="Onest" w:hAnsi="Onest" w:hint="eastAsia"/>
                <w:b/>
                <w:bCs/>
                <w:sz w:val="20"/>
                <w:szCs w:val="20"/>
                <w:lang w:val="es-ES"/>
              </w:rPr>
            </w:pPr>
            <w:r w:rsidRPr="00C57B93">
              <w:rPr>
                <w:rFonts w:ascii="Onest" w:hAnsi="Onest"/>
                <w:b/>
                <w:bCs/>
                <w:sz w:val="20"/>
                <w:szCs w:val="20"/>
                <w:lang w:val="es-ES"/>
              </w:rPr>
              <w:t xml:space="preserve">Oferta este </w:t>
            </w:r>
            <w:proofErr w:type="spellStart"/>
            <w:r w:rsidRPr="00C57B93">
              <w:rPr>
                <w:rFonts w:ascii="Onest" w:hAnsi="Onest"/>
                <w:b/>
                <w:bCs/>
                <w:sz w:val="20"/>
                <w:szCs w:val="20"/>
                <w:lang w:val="es-ES"/>
              </w:rPr>
              <w:t>exprimată</w:t>
            </w:r>
            <w:proofErr w:type="spellEnd"/>
            <w:r w:rsidRPr="00C57B93">
              <w:rPr>
                <w:rFonts w:ascii="Onest" w:hAnsi="Ones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57B93">
              <w:rPr>
                <w:rFonts w:ascii="Onest" w:hAnsi="Onest"/>
                <w:b/>
                <w:bCs/>
                <w:sz w:val="20"/>
                <w:szCs w:val="20"/>
                <w:lang w:val="es-ES"/>
              </w:rPr>
              <w:t>fără</w:t>
            </w:r>
            <w:proofErr w:type="spellEnd"/>
            <w:r w:rsidRPr="00C57B93">
              <w:rPr>
                <w:rFonts w:ascii="Onest" w:hAnsi="Onest"/>
                <w:b/>
                <w:bCs/>
                <w:sz w:val="20"/>
                <w:szCs w:val="20"/>
                <w:lang w:val="es-ES"/>
              </w:rPr>
              <w:t xml:space="preserve"> TVA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1C169C" w14:textId="6B9AF7F4" w:rsidR="005B06C5" w:rsidRPr="005B06C5" w:rsidRDefault="00C57B93" w:rsidP="15CF121D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  <w:r w:rsidRPr="005B06C5">
              <w:rPr>
                <w:rFonts w:ascii="Onest" w:hAnsi="Onest"/>
                <w:sz w:val="20"/>
                <w:szCs w:val="20"/>
                <w:lang w:val="de-DE"/>
              </w:rPr>
              <w:t xml:space="preserve">□ Da      □ Nu      </w:t>
            </w:r>
          </w:p>
        </w:tc>
      </w:tr>
    </w:tbl>
    <w:p w14:paraId="32FFA0E2" w14:textId="77777777" w:rsidR="00E260C8" w:rsidRPr="00634678" w:rsidRDefault="00000000">
      <w:pPr>
        <w:spacing w:before="200" w:after="8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b/>
          <w:color w:val="1F4E79"/>
          <w:sz w:val="20"/>
          <w:szCs w:val="20"/>
        </w:rPr>
        <w:t xml:space="preserve">3. </w:t>
      </w:r>
      <w:proofErr w:type="spellStart"/>
      <w:r w:rsidRPr="00634678">
        <w:rPr>
          <w:rFonts w:ascii="Onest" w:hAnsi="Onest"/>
          <w:b/>
          <w:color w:val="1F4E79"/>
          <w:sz w:val="20"/>
          <w:szCs w:val="20"/>
        </w:rPr>
        <w:t>Descrierea</w:t>
      </w:r>
      <w:proofErr w:type="spellEnd"/>
      <w:r w:rsidRPr="00634678">
        <w:rPr>
          <w:rFonts w:ascii="Onest" w:hAnsi="Onest"/>
          <w:b/>
          <w:color w:val="1F4E79"/>
          <w:sz w:val="20"/>
          <w:szCs w:val="20"/>
        </w:rPr>
        <w:t xml:space="preserve"> </w:t>
      </w:r>
      <w:proofErr w:type="spellStart"/>
      <w:r w:rsidRPr="00634678">
        <w:rPr>
          <w:rFonts w:ascii="Onest" w:hAnsi="Onest"/>
          <w:b/>
          <w:color w:val="1F4E79"/>
          <w:sz w:val="20"/>
          <w:szCs w:val="20"/>
        </w:rPr>
        <w:t>ofertei</w:t>
      </w:r>
      <w:proofErr w:type="spellEnd"/>
      <w:r w:rsidRPr="00634678">
        <w:rPr>
          <w:rFonts w:ascii="Onest" w:hAnsi="Onest"/>
          <w:b/>
          <w:color w:val="1F4E79"/>
          <w:sz w:val="20"/>
          <w:szCs w:val="20"/>
        </w:rPr>
        <w:t xml:space="preserve"> </w:t>
      </w:r>
      <w:proofErr w:type="spellStart"/>
      <w:r w:rsidRPr="00634678">
        <w:rPr>
          <w:rFonts w:ascii="Onest" w:hAnsi="Onest"/>
          <w:b/>
          <w:color w:val="1F4E79"/>
          <w:sz w:val="20"/>
          <w:szCs w:val="20"/>
        </w:rPr>
        <w:t>tehnice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123"/>
      </w:tblGrid>
      <w:tr w:rsidR="00E260C8" w:rsidRPr="005B06C5" w14:paraId="31997A86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3CBC476" w14:textId="77777777" w:rsidR="00E260C8" w:rsidRPr="005B06C5" w:rsidRDefault="00000000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Descriere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succintă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soluției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/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serviciului</w:t>
            </w:r>
            <w:proofErr w:type="spellEnd"/>
          </w:p>
        </w:tc>
        <w:tc>
          <w:tcPr>
            <w:tcW w:w="6123" w:type="dxa"/>
            <w:shd w:val="clear" w:color="auto" w:fill="F7FBFE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B3CABDA" w14:textId="1DD264F4" w:rsidR="00E260C8" w:rsidRPr="005B06C5" w:rsidRDefault="00E260C8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</w:p>
        </w:tc>
      </w:tr>
      <w:tr w:rsidR="00E260C8" w:rsidRPr="00634678" w14:paraId="5299E771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7FE4696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Ce include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oferta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 (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licențe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,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configurare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,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implementare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>, training, mentenanță, alte servicii)</w:t>
            </w:r>
          </w:p>
        </w:tc>
        <w:tc>
          <w:tcPr>
            <w:tcW w:w="6123" w:type="dxa"/>
            <w:shd w:val="clear" w:color="auto" w:fill="F7FBFE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0E6D584" w14:textId="2B77B557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62E0878E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550C69E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Cerințe / condiții pentru implementare</w:t>
            </w:r>
          </w:p>
        </w:tc>
        <w:tc>
          <w:tcPr>
            <w:tcW w:w="6123" w:type="dxa"/>
            <w:shd w:val="clear" w:color="auto" w:fill="F7FBFE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6E0A32B" w14:textId="2A749623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</w:tbl>
    <w:p w14:paraId="5ABD31BE" w14:textId="77777777" w:rsidR="00E260C8" w:rsidRPr="00634678" w:rsidRDefault="00000000">
      <w:pPr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sz w:val="20"/>
          <w:szCs w:val="20"/>
        </w:rPr>
        <w:br w:type="page"/>
      </w:r>
    </w:p>
    <w:p w14:paraId="272A3A17" w14:textId="77777777" w:rsidR="00E260C8" w:rsidRPr="00634678" w:rsidRDefault="00000000">
      <w:pPr>
        <w:spacing w:before="200" w:after="8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b/>
          <w:color w:val="1F4E79"/>
          <w:sz w:val="20"/>
          <w:szCs w:val="20"/>
        </w:rPr>
        <w:lastRenderedPageBreak/>
        <w:t>4. Oferta financiară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8"/>
        <w:gridCol w:w="3742"/>
        <w:gridCol w:w="2195"/>
      </w:tblGrid>
      <w:tr w:rsidR="00634678" w:rsidRPr="00634678" w14:paraId="4FC739DB" w14:textId="77777777" w:rsidTr="00634678">
        <w:trPr>
          <w:jc w:val="center"/>
        </w:trPr>
        <w:tc>
          <w:tcPr>
            <w:tcW w:w="3218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345B2" w14:textId="77777777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Componentă</w:t>
            </w:r>
          </w:p>
        </w:tc>
        <w:tc>
          <w:tcPr>
            <w:tcW w:w="3742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58021" w14:textId="77777777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Descriere / detaliere</w:t>
            </w:r>
          </w:p>
        </w:tc>
        <w:tc>
          <w:tcPr>
            <w:tcW w:w="2195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129E3" w14:textId="77777777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Valoare fără TVA (MDL)</w:t>
            </w:r>
          </w:p>
        </w:tc>
      </w:tr>
      <w:tr w:rsidR="00634678" w:rsidRPr="00634678" w14:paraId="6794EAA2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9036AE4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634678">
              <w:rPr>
                <w:rFonts w:ascii="Onest" w:hAnsi="Onest"/>
                <w:sz w:val="20"/>
                <w:szCs w:val="20"/>
              </w:rPr>
              <w:t>Licență</w:t>
            </w:r>
            <w:proofErr w:type="spellEnd"/>
            <w:r w:rsidRPr="00634678">
              <w:rPr>
                <w:rFonts w:ascii="Onest" w:hAnsi="Onest"/>
                <w:sz w:val="20"/>
                <w:szCs w:val="20"/>
              </w:rPr>
              <w:t xml:space="preserve"> / </w:t>
            </w:r>
            <w:proofErr w:type="spellStart"/>
            <w:r w:rsidRPr="00634678">
              <w:rPr>
                <w:rFonts w:ascii="Onest" w:hAnsi="Onest"/>
                <w:sz w:val="20"/>
                <w:szCs w:val="20"/>
              </w:rPr>
              <w:t>abonament</w:t>
            </w:r>
            <w:proofErr w:type="spellEnd"/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32868A0" w14:textId="36F3AB19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04273A7" w14:textId="6D56D343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634678" w:rsidRPr="00634678" w14:paraId="4BB90551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6FA2AA2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634678">
              <w:rPr>
                <w:rFonts w:ascii="Onest" w:hAnsi="Onest"/>
                <w:sz w:val="20"/>
                <w:szCs w:val="20"/>
              </w:rPr>
              <w:t>Implementare</w:t>
            </w:r>
            <w:proofErr w:type="spellEnd"/>
            <w:r w:rsidRPr="00634678">
              <w:rPr>
                <w:rFonts w:ascii="Onest" w:hAnsi="Onest"/>
                <w:sz w:val="20"/>
                <w:szCs w:val="20"/>
              </w:rPr>
              <w:t xml:space="preserve"> / </w:t>
            </w:r>
            <w:proofErr w:type="spellStart"/>
            <w:r w:rsidRPr="00634678">
              <w:rPr>
                <w:rFonts w:ascii="Onest" w:hAnsi="Onest"/>
                <w:sz w:val="20"/>
                <w:szCs w:val="20"/>
              </w:rPr>
              <w:t>configurare</w:t>
            </w:r>
            <w:proofErr w:type="spellEnd"/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6426443" w14:textId="77D8C3C4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C0D4F42" w14:textId="074EDF4A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634678" w:rsidRPr="00634678" w14:paraId="6F3DC74F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40DC2F4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sz w:val="20"/>
                <w:szCs w:val="20"/>
              </w:rPr>
              <w:t>Training</w:t>
            </w:r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EFCCBE7" w14:textId="7A8AC42E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3273EC6" w14:textId="5F19C440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634678" w:rsidRPr="00634678" w14:paraId="7DC333B6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01416BD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sz w:val="20"/>
                <w:szCs w:val="20"/>
              </w:rPr>
              <w:t>Suport / mentenanță</w:t>
            </w:r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DB92003" w14:textId="0A8A5112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20DD448" w14:textId="4BE0CFA2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634678" w:rsidRPr="00634678" w14:paraId="4259236E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4A3B98A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sz w:val="20"/>
                <w:szCs w:val="20"/>
              </w:rPr>
              <w:t xml:space="preserve">Alte </w:t>
            </w:r>
            <w:proofErr w:type="spellStart"/>
            <w:r w:rsidRPr="00634678">
              <w:rPr>
                <w:rFonts w:ascii="Onest" w:hAnsi="Onest"/>
                <w:sz w:val="20"/>
                <w:szCs w:val="20"/>
              </w:rPr>
              <w:t>costuri</w:t>
            </w:r>
            <w:proofErr w:type="spellEnd"/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811B6AD" w14:textId="6FB72F1C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A99F8FE" w14:textId="0EA875AD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634678" w:rsidRPr="00634678" w14:paraId="004721CA" w14:textId="77777777" w:rsidTr="00634678">
        <w:trPr>
          <w:jc w:val="center"/>
        </w:trPr>
        <w:tc>
          <w:tcPr>
            <w:tcW w:w="321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0B119FC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TOTAL OFERTĂ</w:t>
            </w:r>
          </w:p>
        </w:tc>
        <w:tc>
          <w:tcPr>
            <w:tcW w:w="374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53ECF62" w14:textId="77777777" w:rsidR="00634678" w:rsidRPr="00634678" w:rsidRDefault="00634678">
            <w:pPr>
              <w:rPr>
                <w:rFonts w:ascii="Onest" w:hAnsi="Onest" w:hint="eastAsia"/>
                <w:sz w:val="20"/>
                <w:szCs w:val="20"/>
              </w:rPr>
            </w:pPr>
          </w:p>
        </w:tc>
        <w:tc>
          <w:tcPr>
            <w:tcW w:w="2195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5A6BFBC" w14:textId="7EC11A12" w:rsidR="00634678" w:rsidRPr="00634678" w:rsidRDefault="00634678">
            <w:pPr>
              <w:jc w:val="center"/>
              <w:rPr>
                <w:rFonts w:ascii="Onest" w:hAnsi="Onest" w:hint="eastAsia"/>
                <w:sz w:val="20"/>
                <w:szCs w:val="20"/>
              </w:rPr>
            </w:pPr>
          </w:p>
        </w:tc>
      </w:tr>
    </w:tbl>
    <w:p w14:paraId="2EA52D3F" w14:textId="77777777" w:rsidR="00E260C8" w:rsidRPr="00634678" w:rsidRDefault="00000000">
      <w:pPr>
        <w:spacing w:before="200" w:after="8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b/>
          <w:color w:val="1F4E79"/>
          <w:sz w:val="20"/>
          <w:szCs w:val="20"/>
        </w:rPr>
        <w:t>5. Termene și condiții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123"/>
      </w:tblGrid>
      <w:tr w:rsidR="00E260C8" w:rsidRPr="00634678" w14:paraId="096F1B9F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C5A54D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Termen de livrare / implementare</w:t>
            </w:r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634586" w14:textId="13A247C1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5B06C5" w14:paraId="68609D3C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83527F" w14:textId="77777777" w:rsidR="00E260C8" w:rsidRPr="005B06C5" w:rsidRDefault="00000000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Perioada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valabilitate</w:t>
            </w:r>
            <w:proofErr w:type="spellEnd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5B06C5">
              <w:rPr>
                <w:rFonts w:ascii="Onest" w:hAnsi="Onest"/>
                <w:b/>
                <w:sz w:val="20"/>
                <w:szCs w:val="20"/>
                <w:lang w:val="es-ES"/>
              </w:rPr>
              <w:t>ofertei</w:t>
            </w:r>
            <w:proofErr w:type="spellEnd"/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007A4C" w14:textId="53A77587" w:rsidR="00E260C8" w:rsidRPr="005B06C5" w:rsidRDefault="00E260C8">
            <w:pPr>
              <w:rPr>
                <w:rFonts w:ascii="Onest" w:hAnsi="Onest" w:hint="eastAsia"/>
                <w:sz w:val="20"/>
                <w:szCs w:val="20"/>
                <w:lang w:val="es-ES"/>
              </w:rPr>
            </w:pPr>
          </w:p>
        </w:tc>
      </w:tr>
      <w:tr w:rsidR="00E260C8" w:rsidRPr="005B06C5" w14:paraId="3D0AF00C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7CE8BA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Suport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 /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mentenanță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inclusă</w:t>
            </w:r>
            <w:proofErr w:type="spellEnd"/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F910EC" w14:textId="77777777" w:rsidR="00E260C8" w:rsidRPr="005B06C5" w:rsidRDefault="00000000">
            <w:pPr>
              <w:rPr>
                <w:rFonts w:ascii="Onest" w:hAnsi="Onest" w:hint="eastAsia"/>
                <w:sz w:val="20"/>
                <w:szCs w:val="20"/>
                <w:lang w:val="de-DE"/>
              </w:rPr>
            </w:pPr>
            <w:r w:rsidRPr="005B06C5">
              <w:rPr>
                <w:rFonts w:ascii="Onest" w:hAnsi="Onest"/>
                <w:sz w:val="20"/>
                <w:szCs w:val="20"/>
                <w:lang w:val="de-DE"/>
              </w:rPr>
              <w:t xml:space="preserve">□ Da      □ Nu     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de-DE"/>
              </w:rPr>
              <w:t>Dacă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de-DE"/>
              </w:rPr>
              <w:t xml:space="preserve"> da, </w:t>
            </w:r>
            <w:proofErr w:type="spellStart"/>
            <w:r w:rsidRPr="005B06C5">
              <w:rPr>
                <w:rFonts w:ascii="Onest" w:hAnsi="Onest"/>
                <w:sz w:val="20"/>
                <w:szCs w:val="20"/>
                <w:lang w:val="de-DE"/>
              </w:rPr>
              <w:t>descriere</w:t>
            </w:r>
            <w:proofErr w:type="spellEnd"/>
            <w:r w:rsidRPr="005B06C5">
              <w:rPr>
                <w:rFonts w:ascii="Onest" w:hAnsi="Onest"/>
                <w:sz w:val="20"/>
                <w:szCs w:val="20"/>
                <w:lang w:val="de-DE"/>
              </w:rPr>
              <w:t>: ____________________________</w:t>
            </w:r>
          </w:p>
        </w:tc>
      </w:tr>
      <w:tr w:rsidR="00E260C8" w:rsidRPr="00634678" w14:paraId="3BDDD9CE" w14:textId="77777777">
        <w:trPr>
          <w:jc w:val="center"/>
        </w:trPr>
        <w:tc>
          <w:tcPr>
            <w:tcW w:w="340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A7CCAE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Garanții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 /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condiții</w:t>
            </w:r>
            <w:proofErr w:type="spellEnd"/>
            <w:r w:rsidRPr="00634678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634678">
              <w:rPr>
                <w:rFonts w:ascii="Onest" w:hAnsi="Onest"/>
                <w:b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6123" w:type="dxa"/>
            <w:shd w:val="clear" w:color="auto" w:fill="F7FBF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6424A0" w14:textId="5A54A1A5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</w:tbl>
    <w:p w14:paraId="2D87B35B" w14:textId="13B30628" w:rsidR="00E260C8" w:rsidRPr="00634678" w:rsidRDefault="00E260C8">
      <w:pPr>
        <w:spacing w:after="80"/>
        <w:rPr>
          <w:rFonts w:ascii="Onest" w:hAnsi="Onest" w:hint="eastAsia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4876"/>
      </w:tblGrid>
      <w:tr w:rsidR="00E260C8" w:rsidRPr="00634678" w14:paraId="619B66F9" w14:textId="77777777">
        <w:trPr>
          <w:jc w:val="center"/>
        </w:trPr>
        <w:tc>
          <w:tcPr>
            <w:tcW w:w="4649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9F8822D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Nume și prenume</w:t>
            </w:r>
          </w:p>
        </w:tc>
        <w:tc>
          <w:tcPr>
            <w:tcW w:w="4876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DA6C333" w14:textId="55FFE8FF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646EF616" w14:textId="77777777">
        <w:trPr>
          <w:jc w:val="center"/>
        </w:trPr>
        <w:tc>
          <w:tcPr>
            <w:tcW w:w="4649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1CA4A6E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Funcția</w:t>
            </w:r>
          </w:p>
        </w:tc>
        <w:tc>
          <w:tcPr>
            <w:tcW w:w="4876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8962DFB" w14:textId="559A6EE1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273D22B9" w14:textId="77777777">
        <w:trPr>
          <w:jc w:val="center"/>
        </w:trPr>
        <w:tc>
          <w:tcPr>
            <w:tcW w:w="4649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FE38628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Semnătura</w:t>
            </w:r>
          </w:p>
        </w:tc>
        <w:tc>
          <w:tcPr>
            <w:tcW w:w="4876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69E700B" w14:textId="209C8B53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  <w:tr w:rsidR="00E260C8" w:rsidRPr="00634678" w14:paraId="1BF58773" w14:textId="77777777">
        <w:trPr>
          <w:jc w:val="center"/>
        </w:trPr>
        <w:tc>
          <w:tcPr>
            <w:tcW w:w="4649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F69ED0B" w14:textId="77777777" w:rsidR="00E260C8" w:rsidRPr="00634678" w:rsidRDefault="00000000">
            <w:pPr>
              <w:rPr>
                <w:rFonts w:ascii="Onest" w:hAnsi="Onest" w:hint="eastAsia"/>
                <w:sz w:val="20"/>
                <w:szCs w:val="20"/>
              </w:rPr>
            </w:pPr>
            <w:r w:rsidRPr="00634678">
              <w:rPr>
                <w:rFonts w:ascii="Onest" w:hAnsi="Onest"/>
                <w:b/>
                <w:sz w:val="20"/>
                <w:szCs w:val="20"/>
              </w:rPr>
              <w:t>Data</w:t>
            </w:r>
          </w:p>
        </w:tc>
        <w:tc>
          <w:tcPr>
            <w:tcW w:w="4876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DB7B708" w14:textId="3099C3F9" w:rsidR="00E260C8" w:rsidRPr="00634678" w:rsidRDefault="00E260C8">
            <w:pPr>
              <w:rPr>
                <w:rFonts w:ascii="Onest" w:hAnsi="Onest" w:hint="eastAsia"/>
                <w:sz w:val="20"/>
                <w:szCs w:val="20"/>
              </w:rPr>
            </w:pPr>
          </w:p>
        </w:tc>
      </w:tr>
    </w:tbl>
    <w:p w14:paraId="3559FC94" w14:textId="77777777" w:rsidR="00E260C8" w:rsidRPr="00634678" w:rsidRDefault="00000000">
      <w:pPr>
        <w:spacing w:before="120" w:after="0"/>
        <w:rPr>
          <w:rFonts w:ascii="Onest" w:hAnsi="Onest" w:hint="eastAsia"/>
          <w:sz w:val="20"/>
          <w:szCs w:val="20"/>
        </w:rPr>
      </w:pPr>
      <w:r w:rsidRPr="00634678">
        <w:rPr>
          <w:rFonts w:ascii="Onest" w:hAnsi="Onest"/>
          <w:i/>
          <w:color w:val="5F5F5F"/>
          <w:sz w:val="20"/>
          <w:szCs w:val="20"/>
        </w:rPr>
        <w:t>Notă: acest formular poate fi transmis împreună cu anexa tehnică și/sau financiară detaliată a furnizorului, dacă este cazul.</w:t>
      </w:r>
    </w:p>
    <w:sectPr w:rsidR="00E260C8" w:rsidRPr="00634678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nes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096547">
    <w:abstractNumId w:val="8"/>
  </w:num>
  <w:num w:numId="2" w16cid:durableId="1302610028">
    <w:abstractNumId w:val="6"/>
  </w:num>
  <w:num w:numId="3" w16cid:durableId="836111459">
    <w:abstractNumId w:val="5"/>
  </w:num>
  <w:num w:numId="4" w16cid:durableId="1623881735">
    <w:abstractNumId w:val="4"/>
  </w:num>
  <w:num w:numId="5" w16cid:durableId="1901398429">
    <w:abstractNumId w:val="7"/>
  </w:num>
  <w:num w:numId="6" w16cid:durableId="1267301017">
    <w:abstractNumId w:val="3"/>
  </w:num>
  <w:num w:numId="7" w16cid:durableId="272060105">
    <w:abstractNumId w:val="2"/>
  </w:num>
  <w:num w:numId="8" w16cid:durableId="394477716">
    <w:abstractNumId w:val="1"/>
  </w:num>
  <w:num w:numId="9" w16cid:durableId="1797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5C7"/>
    <w:rsid w:val="0015074B"/>
    <w:rsid w:val="0029639D"/>
    <w:rsid w:val="00326F90"/>
    <w:rsid w:val="00347216"/>
    <w:rsid w:val="005B06C5"/>
    <w:rsid w:val="00634678"/>
    <w:rsid w:val="00AA1D8D"/>
    <w:rsid w:val="00B47730"/>
    <w:rsid w:val="00C57B93"/>
    <w:rsid w:val="00CB0664"/>
    <w:rsid w:val="00CC2E62"/>
    <w:rsid w:val="00E260C8"/>
    <w:rsid w:val="00FC693F"/>
    <w:rsid w:val="15CF121D"/>
    <w:rsid w:val="4E118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29D27"/>
  <w14:defaultImageDpi w14:val="300"/>
  <w15:docId w15:val="{25DEE05B-A825-4232-A51C-3392D6DF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Rodica Negru</cp:lastModifiedBy>
  <cp:revision>6</cp:revision>
  <dcterms:created xsi:type="dcterms:W3CDTF">2013-12-23T23:15:00Z</dcterms:created>
  <dcterms:modified xsi:type="dcterms:W3CDTF">2026-03-12T13:49:00Z</dcterms:modified>
  <cp:category/>
</cp:coreProperties>
</file>