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556C" w14:textId="77777777" w:rsidR="00C65913" w:rsidRPr="00C54A27" w:rsidRDefault="00000000">
      <w:pPr>
        <w:jc w:val="center"/>
        <w:rPr>
          <w:rFonts w:ascii="Onest" w:hAnsi="Onest" w:hint="eastAsia"/>
          <w:sz w:val="20"/>
          <w:szCs w:val="20"/>
          <w:lang w:val="es-ES"/>
        </w:rPr>
      </w:pPr>
      <w:proofErr w:type="spellStart"/>
      <w:r w:rsidRPr="00C54A27">
        <w:rPr>
          <w:rFonts w:ascii="Onest" w:hAnsi="Onest"/>
          <w:b/>
          <w:sz w:val="20"/>
          <w:szCs w:val="20"/>
          <w:lang w:val="es-ES"/>
        </w:rPr>
        <w:t>Tabel</w:t>
      </w:r>
      <w:proofErr w:type="spellEnd"/>
      <w:r w:rsidRPr="00C54A27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b/>
          <w:sz w:val="20"/>
          <w:szCs w:val="20"/>
          <w:lang w:val="es-ES"/>
        </w:rPr>
        <w:t>comparativ</w:t>
      </w:r>
      <w:proofErr w:type="spellEnd"/>
      <w:r w:rsidRPr="00C54A27">
        <w:rPr>
          <w:rFonts w:ascii="Onest" w:hAnsi="Onest"/>
          <w:b/>
          <w:sz w:val="20"/>
          <w:szCs w:val="20"/>
          <w:lang w:val="es-ES"/>
        </w:rPr>
        <w:t xml:space="preserve"> al </w:t>
      </w:r>
      <w:proofErr w:type="spellStart"/>
      <w:r w:rsidRPr="00C54A27">
        <w:rPr>
          <w:rFonts w:ascii="Onest" w:hAnsi="Onest"/>
          <w:b/>
          <w:sz w:val="20"/>
          <w:szCs w:val="20"/>
          <w:lang w:val="es-ES"/>
        </w:rPr>
        <w:t>ofertelor</w:t>
      </w:r>
      <w:proofErr w:type="spellEnd"/>
    </w:p>
    <w:p w14:paraId="47E8DFA9" w14:textId="77777777" w:rsidR="00C65913" w:rsidRPr="00C54A27" w:rsidRDefault="00000000">
      <w:pPr>
        <w:spacing w:after="160"/>
        <w:rPr>
          <w:rFonts w:ascii="Onest" w:hAnsi="Onest" w:hint="eastAsia"/>
          <w:sz w:val="20"/>
          <w:szCs w:val="20"/>
          <w:lang w:val="es-ES"/>
        </w:rPr>
      </w:pPr>
      <w:proofErr w:type="spellStart"/>
      <w:r w:rsidRPr="00C54A27">
        <w:rPr>
          <w:rFonts w:ascii="Onest" w:hAnsi="Onest"/>
          <w:sz w:val="20"/>
          <w:szCs w:val="20"/>
          <w:lang w:val="es-ES"/>
        </w:rPr>
        <w:t>Solicitantul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va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prezenta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minimum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3 oferte comparative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pentru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aceeași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soluție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digitală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sau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pentru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soluții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similare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și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va completa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tabelul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de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mai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jos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în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baza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documentelor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anexate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>.</w:t>
      </w:r>
    </w:p>
    <w:p w14:paraId="4BD91E8D" w14:textId="77777777" w:rsidR="00C65913" w:rsidRPr="00C54A27" w:rsidRDefault="00000000">
      <w:pPr>
        <w:rPr>
          <w:rFonts w:ascii="Onest" w:hAnsi="Onest" w:hint="eastAsia"/>
          <w:sz w:val="20"/>
          <w:szCs w:val="20"/>
          <w:lang w:val="es-ES"/>
        </w:rPr>
      </w:pPr>
      <w:proofErr w:type="spellStart"/>
      <w:r w:rsidRPr="00C54A27">
        <w:rPr>
          <w:rFonts w:ascii="Onest" w:hAnsi="Onest"/>
          <w:b/>
          <w:sz w:val="20"/>
          <w:szCs w:val="20"/>
          <w:lang w:val="es-ES"/>
        </w:rPr>
        <w:t>Instrucțiuni</w:t>
      </w:r>
      <w:proofErr w:type="spellEnd"/>
      <w:r w:rsidRPr="00C54A27">
        <w:rPr>
          <w:rFonts w:ascii="Onest" w:hAnsi="Onest"/>
          <w:b/>
          <w:sz w:val="20"/>
          <w:szCs w:val="20"/>
          <w:lang w:val="es-ES"/>
        </w:rPr>
        <w:t xml:space="preserve"> de completare: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Indicați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informațiile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esențiale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privind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conținutul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ofertei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,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costurile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,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termenul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de implementare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și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valabilitatea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acesteia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.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În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rubrica „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Observații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”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pot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fi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menționate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diferențe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relevante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între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oferte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sau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elemente care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influențează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 xml:space="preserve"> </w:t>
      </w:r>
      <w:proofErr w:type="spellStart"/>
      <w:r w:rsidRPr="00C54A27">
        <w:rPr>
          <w:rFonts w:ascii="Onest" w:hAnsi="Onest"/>
          <w:sz w:val="20"/>
          <w:szCs w:val="20"/>
          <w:lang w:val="es-ES"/>
        </w:rPr>
        <w:t>comparabilitatea</w:t>
      </w:r>
      <w:proofErr w:type="spellEnd"/>
      <w:r w:rsidRPr="00C54A27">
        <w:rPr>
          <w:rFonts w:ascii="Onest" w:hAnsi="Onest"/>
          <w:sz w:val="20"/>
          <w:szCs w:val="20"/>
          <w:lang w:val="es-ES"/>
        </w:rPr>
        <w:t>.</w:t>
      </w:r>
    </w:p>
    <w:tbl>
      <w:tblPr>
        <w:tblStyle w:val="TableGrid"/>
        <w:tblW w:w="0" w:type="auto"/>
        <w:jc w:val="center"/>
        <w:tblBorders>
          <w:top w:val="single" w:sz="6" w:space="0" w:color="C6D1E3"/>
          <w:left w:val="single" w:sz="6" w:space="0" w:color="C6D1E3"/>
          <w:bottom w:val="single" w:sz="6" w:space="0" w:color="C6D1E3"/>
          <w:right w:val="single" w:sz="6" w:space="0" w:color="C6D1E3"/>
          <w:insideH w:val="single" w:sz="6" w:space="0" w:color="C6D1E3"/>
          <w:insideV w:val="single" w:sz="6" w:space="0" w:color="C6D1E3"/>
        </w:tblBorders>
        <w:tblLook w:val="04A0" w:firstRow="1" w:lastRow="0" w:firstColumn="1" w:lastColumn="0" w:noHBand="0" w:noVBand="1"/>
      </w:tblPr>
      <w:tblGrid>
        <w:gridCol w:w="506"/>
        <w:gridCol w:w="1223"/>
        <w:gridCol w:w="1610"/>
        <w:gridCol w:w="2089"/>
        <w:gridCol w:w="1037"/>
        <w:gridCol w:w="1651"/>
        <w:gridCol w:w="1395"/>
        <w:gridCol w:w="1513"/>
        <w:gridCol w:w="1308"/>
      </w:tblGrid>
      <w:tr w:rsidR="00E233C7" w:rsidRPr="00E233C7" w14:paraId="1B581870" w14:textId="77777777" w:rsidTr="00E233C7">
        <w:trPr>
          <w:tblHeader/>
          <w:jc w:val="center"/>
        </w:trPr>
        <w:tc>
          <w:tcPr>
            <w:tcW w:w="506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75DDFD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b/>
                <w:sz w:val="20"/>
                <w:szCs w:val="20"/>
              </w:rPr>
              <w:t>Nr.</w:t>
            </w:r>
          </w:p>
        </w:tc>
        <w:tc>
          <w:tcPr>
            <w:tcW w:w="1223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D219CA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Furnizor</w:t>
            </w:r>
            <w:proofErr w:type="spellEnd"/>
          </w:p>
        </w:tc>
        <w:tc>
          <w:tcPr>
            <w:tcW w:w="1610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6341CEC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Denumirea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soluției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/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serviciului</w:t>
            </w:r>
            <w:proofErr w:type="spellEnd"/>
          </w:p>
        </w:tc>
        <w:tc>
          <w:tcPr>
            <w:tcW w:w="2089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846489A" w14:textId="77777777" w:rsidR="00E233C7" w:rsidRPr="00C54A2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  <w:lang w:val="es-ES"/>
              </w:rPr>
            </w:pPr>
            <w:proofErr w:type="spellStart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>Descriere</w:t>
            </w:r>
            <w:proofErr w:type="spellEnd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>succintă</w:t>
            </w:r>
            <w:proofErr w:type="spellEnd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>ceea</w:t>
            </w:r>
            <w:proofErr w:type="spellEnd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ce </w:t>
            </w:r>
            <w:proofErr w:type="spellStart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>include</w:t>
            </w:r>
            <w:proofErr w:type="spellEnd"/>
            <w:r w:rsidRPr="00C54A27">
              <w:rPr>
                <w:rFonts w:ascii="Onest" w:hAnsi="Onest"/>
                <w:b/>
                <w:sz w:val="20"/>
                <w:szCs w:val="20"/>
                <w:lang w:val="es-ES"/>
              </w:rPr>
              <w:t xml:space="preserve"> oferta</w:t>
            </w:r>
          </w:p>
        </w:tc>
        <w:tc>
          <w:tcPr>
            <w:tcW w:w="1037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5BFEA1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Preț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fără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TVA (MDL)</w:t>
            </w:r>
          </w:p>
        </w:tc>
        <w:tc>
          <w:tcPr>
            <w:tcW w:w="1651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58CE1DE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Termen de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livrare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/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implementare</w:t>
            </w:r>
            <w:proofErr w:type="spellEnd"/>
          </w:p>
        </w:tc>
        <w:tc>
          <w:tcPr>
            <w:tcW w:w="1395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8C201C7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Valabilitatea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ofertei</w:t>
            </w:r>
            <w:proofErr w:type="spellEnd"/>
          </w:p>
        </w:tc>
        <w:tc>
          <w:tcPr>
            <w:tcW w:w="1513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CAFA26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Suport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/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mentenanță</w:t>
            </w:r>
            <w:proofErr w:type="spellEnd"/>
            <w:r w:rsidRPr="00E233C7">
              <w:rPr>
                <w:rFonts w:ascii="Onest" w:hAnsi="Onest"/>
                <w:b/>
                <w:sz w:val="20"/>
                <w:szCs w:val="20"/>
              </w:rPr>
              <w:t xml:space="preserve"> </w:t>
            </w: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inclusă</w:t>
            </w:r>
            <w:proofErr w:type="spellEnd"/>
          </w:p>
        </w:tc>
        <w:tc>
          <w:tcPr>
            <w:tcW w:w="1308" w:type="dxa"/>
            <w:shd w:val="clear" w:color="auto" w:fill="DCE6F1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EB48E3" w14:textId="77777777" w:rsidR="00E233C7" w:rsidRPr="00E233C7" w:rsidRDefault="00E233C7">
            <w:pPr>
              <w:spacing w:before="40" w:after="40"/>
              <w:jc w:val="center"/>
              <w:rPr>
                <w:rFonts w:ascii="Onest" w:hAnsi="Onest" w:hint="eastAsia"/>
                <w:sz w:val="20"/>
                <w:szCs w:val="20"/>
              </w:rPr>
            </w:pPr>
            <w:proofErr w:type="spellStart"/>
            <w:r w:rsidRPr="00E233C7">
              <w:rPr>
                <w:rFonts w:ascii="Onest" w:hAnsi="Onest"/>
                <w:b/>
                <w:sz w:val="20"/>
                <w:szCs w:val="20"/>
              </w:rPr>
              <w:t>Observații</w:t>
            </w:r>
            <w:proofErr w:type="spellEnd"/>
          </w:p>
        </w:tc>
      </w:tr>
      <w:tr w:rsidR="00E233C7" w:rsidRPr="00E233C7" w14:paraId="0B3A214E" w14:textId="77777777" w:rsidTr="00E233C7">
        <w:trPr>
          <w:jc w:val="center"/>
        </w:trPr>
        <w:tc>
          <w:tcPr>
            <w:tcW w:w="50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AE50B7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t>1</w:t>
            </w:r>
          </w:p>
        </w:tc>
        <w:tc>
          <w:tcPr>
            <w:tcW w:w="122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5B2FA8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6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401C32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208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2866DAC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03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2A5293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6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0A7C68F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3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F7903D0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51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0940E51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30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AF60567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</w:tr>
      <w:tr w:rsidR="00E233C7" w:rsidRPr="00E233C7" w14:paraId="0BEA0FB0" w14:textId="77777777" w:rsidTr="00E233C7">
        <w:trPr>
          <w:jc w:val="center"/>
        </w:trPr>
        <w:tc>
          <w:tcPr>
            <w:tcW w:w="50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1C5B7E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t>2</w:t>
            </w:r>
          </w:p>
        </w:tc>
        <w:tc>
          <w:tcPr>
            <w:tcW w:w="122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AEEC66A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6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53EC1F3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208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3A3616B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03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DD0D0E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6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20D07AB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3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EBF17A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51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9BC4AA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30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D48472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</w:tr>
      <w:tr w:rsidR="00E233C7" w:rsidRPr="00E233C7" w14:paraId="56F6086B" w14:textId="77777777" w:rsidTr="00E233C7">
        <w:trPr>
          <w:jc w:val="center"/>
        </w:trPr>
        <w:tc>
          <w:tcPr>
            <w:tcW w:w="50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689999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t>3</w:t>
            </w:r>
          </w:p>
        </w:tc>
        <w:tc>
          <w:tcPr>
            <w:tcW w:w="122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0D94113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6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9A23C1C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208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E8DF93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03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D60FB3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6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1F1404F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39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F3CD98A" w14:textId="77777777" w:rsidR="00E233C7" w:rsidRPr="00E233C7" w:rsidRDefault="00E233C7">
            <w:pPr>
              <w:spacing w:before="120" w:after="120"/>
              <w:jc w:val="center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51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C723782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  <w:tc>
          <w:tcPr>
            <w:tcW w:w="130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4C865CB" w14:textId="77777777" w:rsidR="00E233C7" w:rsidRPr="00E233C7" w:rsidRDefault="00E233C7">
            <w:pPr>
              <w:spacing w:before="120" w:after="120"/>
              <w:rPr>
                <w:rFonts w:ascii="Onest" w:hAnsi="Onest" w:hint="eastAsia"/>
                <w:sz w:val="20"/>
                <w:szCs w:val="20"/>
              </w:rPr>
            </w:pPr>
            <w:r w:rsidRPr="00E233C7">
              <w:rPr>
                <w:rFonts w:ascii="Onest" w:hAnsi="Onest"/>
                <w:sz w:val="20"/>
                <w:szCs w:val="20"/>
              </w:rPr>
              <w:br/>
            </w:r>
          </w:p>
        </w:tc>
      </w:tr>
    </w:tbl>
    <w:p w14:paraId="29E8BA05" w14:textId="77777777" w:rsidR="00C54A27" w:rsidRDefault="00C54A27">
      <w:pPr>
        <w:spacing w:before="200" w:after="120"/>
        <w:rPr>
          <w:rFonts w:ascii="Onest" w:hAnsi="Onest" w:hint="eastAsia"/>
          <w:b/>
          <w:sz w:val="20"/>
          <w:szCs w:val="20"/>
        </w:rPr>
      </w:pPr>
    </w:p>
    <w:p w14:paraId="6E802FC0" w14:textId="0E161B23" w:rsidR="00C54A27" w:rsidRPr="00FF4D29" w:rsidRDefault="00C54A27">
      <w:pPr>
        <w:spacing w:before="200" w:after="120"/>
        <w:rPr>
          <w:rFonts w:ascii="Onest" w:hAnsi="Onest" w:hint="eastAsia"/>
          <w:b/>
          <w:sz w:val="20"/>
          <w:szCs w:val="20"/>
          <w:lang w:val="es-ES"/>
        </w:rPr>
      </w:pP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Fundația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INOTEK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și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GIZ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își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rezervă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dreptul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de a verifica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implementarea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soluției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digitale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și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utilizarea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</w:t>
      </w:r>
      <w:proofErr w:type="spellStart"/>
      <w:r w:rsidRPr="00FF4D29">
        <w:rPr>
          <w:rFonts w:ascii="Onest" w:hAnsi="Onest"/>
          <w:b/>
          <w:sz w:val="20"/>
          <w:szCs w:val="20"/>
          <w:lang w:val="es-ES"/>
        </w:rPr>
        <w:t>suportului</w:t>
      </w:r>
      <w:proofErr w:type="spellEnd"/>
      <w:r w:rsidRPr="00FF4D29">
        <w:rPr>
          <w:rFonts w:ascii="Onest" w:hAnsi="Onest"/>
          <w:b/>
          <w:sz w:val="20"/>
          <w:szCs w:val="20"/>
          <w:lang w:val="es-ES"/>
        </w:rPr>
        <w:t xml:space="preserve"> financiar.</w:t>
      </w:r>
    </w:p>
    <w:p w14:paraId="37ADCB63" w14:textId="60350EA8" w:rsidR="00C65913" w:rsidRPr="00E233C7" w:rsidRDefault="00000000">
      <w:pPr>
        <w:spacing w:before="200" w:after="120"/>
        <w:rPr>
          <w:rFonts w:ascii="Onest" w:hAnsi="Onest" w:hint="eastAsia"/>
          <w:sz w:val="20"/>
          <w:szCs w:val="20"/>
        </w:rPr>
      </w:pPr>
      <w:proofErr w:type="spellStart"/>
      <w:r w:rsidRPr="00E233C7">
        <w:rPr>
          <w:rFonts w:ascii="Onest" w:hAnsi="Onest"/>
          <w:b/>
          <w:sz w:val="20"/>
          <w:szCs w:val="20"/>
        </w:rPr>
        <w:t>Declarație</w:t>
      </w:r>
      <w:proofErr w:type="spellEnd"/>
      <w:r w:rsidRPr="00E233C7">
        <w:rPr>
          <w:rFonts w:ascii="Onest" w:hAnsi="Onest"/>
          <w:b/>
          <w:sz w:val="20"/>
          <w:szCs w:val="20"/>
        </w:rPr>
        <w:t xml:space="preserve">: </w:t>
      </w:r>
      <w:proofErr w:type="spellStart"/>
      <w:r w:rsidRPr="00E233C7">
        <w:rPr>
          <w:rFonts w:ascii="Onest" w:hAnsi="Onest"/>
          <w:sz w:val="20"/>
          <w:szCs w:val="20"/>
        </w:rPr>
        <w:t>Declar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că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informațiile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incluse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în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prezentul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tabel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corespund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ofertelor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anexate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și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că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acestea</w:t>
      </w:r>
      <w:proofErr w:type="spellEnd"/>
      <w:r w:rsidRPr="00E233C7">
        <w:rPr>
          <w:rFonts w:ascii="Onest" w:hAnsi="Onest"/>
          <w:sz w:val="20"/>
          <w:szCs w:val="20"/>
        </w:rPr>
        <w:t xml:space="preserve"> se </w:t>
      </w:r>
      <w:proofErr w:type="spellStart"/>
      <w:r w:rsidRPr="00E233C7">
        <w:rPr>
          <w:rFonts w:ascii="Onest" w:hAnsi="Onest"/>
          <w:sz w:val="20"/>
          <w:szCs w:val="20"/>
        </w:rPr>
        <w:t>referă</w:t>
      </w:r>
      <w:proofErr w:type="spellEnd"/>
      <w:r w:rsidRPr="00E233C7">
        <w:rPr>
          <w:rFonts w:ascii="Onest" w:hAnsi="Onest"/>
          <w:sz w:val="20"/>
          <w:szCs w:val="20"/>
        </w:rPr>
        <w:t xml:space="preserve"> la </w:t>
      </w:r>
      <w:proofErr w:type="spellStart"/>
      <w:r w:rsidRPr="00E233C7">
        <w:rPr>
          <w:rFonts w:ascii="Onest" w:hAnsi="Onest"/>
          <w:sz w:val="20"/>
          <w:szCs w:val="20"/>
        </w:rPr>
        <w:t>aceeași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soluție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digitală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sau</w:t>
      </w:r>
      <w:proofErr w:type="spellEnd"/>
      <w:r w:rsidRPr="00E233C7">
        <w:rPr>
          <w:rFonts w:ascii="Onest" w:hAnsi="Onest"/>
          <w:sz w:val="20"/>
          <w:szCs w:val="20"/>
        </w:rPr>
        <w:t xml:space="preserve"> la </w:t>
      </w:r>
      <w:proofErr w:type="spellStart"/>
      <w:r w:rsidRPr="00E233C7">
        <w:rPr>
          <w:rFonts w:ascii="Onest" w:hAnsi="Onest"/>
          <w:sz w:val="20"/>
          <w:szCs w:val="20"/>
        </w:rPr>
        <w:t>soluții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similare</w:t>
      </w:r>
      <w:proofErr w:type="spellEnd"/>
      <w:r w:rsidRPr="00E233C7">
        <w:rPr>
          <w:rFonts w:ascii="Onest" w:hAnsi="Onest"/>
          <w:sz w:val="20"/>
          <w:szCs w:val="20"/>
        </w:rPr>
        <w:t xml:space="preserve">, </w:t>
      </w:r>
      <w:proofErr w:type="spellStart"/>
      <w:r w:rsidRPr="00E233C7">
        <w:rPr>
          <w:rFonts w:ascii="Onest" w:hAnsi="Onest"/>
          <w:sz w:val="20"/>
          <w:szCs w:val="20"/>
        </w:rPr>
        <w:t>comparabile</w:t>
      </w:r>
      <w:proofErr w:type="spellEnd"/>
      <w:r w:rsidRPr="00E233C7">
        <w:rPr>
          <w:rFonts w:ascii="Onest" w:hAnsi="Onest"/>
          <w:sz w:val="20"/>
          <w:szCs w:val="20"/>
        </w:rPr>
        <w:t xml:space="preserve"> din </w:t>
      </w:r>
      <w:proofErr w:type="spellStart"/>
      <w:r w:rsidRPr="00E233C7">
        <w:rPr>
          <w:rFonts w:ascii="Onest" w:hAnsi="Onest"/>
          <w:sz w:val="20"/>
          <w:szCs w:val="20"/>
        </w:rPr>
        <w:t>punct</w:t>
      </w:r>
      <w:proofErr w:type="spellEnd"/>
      <w:r w:rsidRPr="00E233C7">
        <w:rPr>
          <w:rFonts w:ascii="Onest" w:hAnsi="Onest"/>
          <w:sz w:val="20"/>
          <w:szCs w:val="20"/>
        </w:rPr>
        <w:t xml:space="preserve"> de </w:t>
      </w:r>
      <w:proofErr w:type="spellStart"/>
      <w:r w:rsidRPr="00E233C7">
        <w:rPr>
          <w:rFonts w:ascii="Onest" w:hAnsi="Onest"/>
          <w:sz w:val="20"/>
          <w:szCs w:val="20"/>
        </w:rPr>
        <w:t>vedere</w:t>
      </w:r>
      <w:proofErr w:type="spellEnd"/>
      <w:r w:rsidRPr="00E233C7">
        <w:rPr>
          <w:rFonts w:ascii="Onest" w:hAnsi="Onest"/>
          <w:sz w:val="20"/>
          <w:szCs w:val="20"/>
        </w:rPr>
        <w:t xml:space="preserve"> al </w:t>
      </w:r>
      <w:proofErr w:type="spellStart"/>
      <w:r w:rsidRPr="00E233C7">
        <w:rPr>
          <w:rFonts w:ascii="Onest" w:hAnsi="Onest"/>
          <w:sz w:val="20"/>
          <w:szCs w:val="20"/>
        </w:rPr>
        <w:t>funcționalităților</w:t>
      </w:r>
      <w:proofErr w:type="spellEnd"/>
      <w:r w:rsidRPr="00E233C7">
        <w:rPr>
          <w:rFonts w:ascii="Onest" w:hAnsi="Onest"/>
          <w:sz w:val="20"/>
          <w:szCs w:val="20"/>
        </w:rPr>
        <w:t xml:space="preserve">, </w:t>
      </w:r>
      <w:proofErr w:type="spellStart"/>
      <w:r w:rsidRPr="00E233C7">
        <w:rPr>
          <w:rFonts w:ascii="Onest" w:hAnsi="Onest"/>
          <w:sz w:val="20"/>
          <w:szCs w:val="20"/>
        </w:rPr>
        <w:t>costurilor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și</w:t>
      </w:r>
      <w:proofErr w:type="spellEnd"/>
      <w:r w:rsidRPr="00E233C7">
        <w:rPr>
          <w:rFonts w:ascii="Onest" w:hAnsi="Onest"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sz w:val="20"/>
          <w:szCs w:val="20"/>
        </w:rPr>
        <w:t>condițiilor</w:t>
      </w:r>
      <w:proofErr w:type="spellEnd"/>
      <w:r w:rsidRPr="00E233C7">
        <w:rPr>
          <w:rFonts w:ascii="Onest" w:hAnsi="Onest"/>
          <w:sz w:val="20"/>
          <w:szCs w:val="20"/>
        </w:rPr>
        <w:t xml:space="preserve"> de </w:t>
      </w:r>
      <w:proofErr w:type="spellStart"/>
      <w:r w:rsidRPr="00E233C7">
        <w:rPr>
          <w:rFonts w:ascii="Onest" w:hAnsi="Onest"/>
          <w:sz w:val="20"/>
          <w:szCs w:val="20"/>
        </w:rPr>
        <w:t>livrare</w:t>
      </w:r>
      <w:proofErr w:type="spellEnd"/>
      <w:r w:rsidRPr="00E233C7">
        <w:rPr>
          <w:rFonts w:ascii="Onest" w:hAnsi="Onest"/>
          <w:sz w:val="20"/>
          <w:szCs w:val="20"/>
        </w:rPr>
        <w:t>/</w:t>
      </w:r>
      <w:proofErr w:type="spellStart"/>
      <w:r w:rsidRPr="00E233C7">
        <w:rPr>
          <w:rFonts w:ascii="Onest" w:hAnsi="Onest"/>
          <w:sz w:val="20"/>
          <w:szCs w:val="20"/>
        </w:rPr>
        <w:t>implementare</w:t>
      </w:r>
      <w:proofErr w:type="spellEnd"/>
      <w:r w:rsidRPr="00E233C7">
        <w:rPr>
          <w:rFonts w:ascii="Onest" w:hAnsi="Onest"/>
          <w:sz w:val="20"/>
          <w:szCs w:val="20"/>
        </w:rPr>
        <w:t>.</w:t>
      </w:r>
    </w:p>
    <w:p w14:paraId="216058A1" w14:textId="77777777" w:rsidR="00C65913" w:rsidRPr="00E233C7" w:rsidRDefault="00000000">
      <w:pPr>
        <w:spacing w:before="160"/>
        <w:rPr>
          <w:rFonts w:ascii="Onest" w:hAnsi="Onest" w:hint="eastAsia"/>
          <w:sz w:val="20"/>
          <w:szCs w:val="20"/>
        </w:rPr>
      </w:pPr>
      <w:proofErr w:type="spellStart"/>
      <w:r w:rsidRPr="00E233C7">
        <w:rPr>
          <w:rFonts w:ascii="Onest" w:hAnsi="Onest"/>
          <w:b/>
          <w:sz w:val="20"/>
          <w:szCs w:val="20"/>
        </w:rPr>
        <w:t>Numele</w:t>
      </w:r>
      <w:proofErr w:type="spellEnd"/>
      <w:r w:rsidRPr="00E233C7">
        <w:rPr>
          <w:rFonts w:ascii="Onest" w:hAnsi="Onest"/>
          <w:b/>
          <w:sz w:val="20"/>
          <w:szCs w:val="20"/>
        </w:rPr>
        <w:t xml:space="preserve"> </w:t>
      </w:r>
      <w:proofErr w:type="spellStart"/>
      <w:r w:rsidRPr="00E233C7">
        <w:rPr>
          <w:rFonts w:ascii="Onest" w:hAnsi="Onest"/>
          <w:b/>
          <w:sz w:val="20"/>
          <w:szCs w:val="20"/>
        </w:rPr>
        <w:t>reprezentantului</w:t>
      </w:r>
      <w:proofErr w:type="spellEnd"/>
      <w:r w:rsidRPr="00E233C7">
        <w:rPr>
          <w:rFonts w:ascii="Onest" w:hAnsi="Onest"/>
          <w:b/>
          <w:sz w:val="20"/>
          <w:szCs w:val="20"/>
        </w:rPr>
        <w:t xml:space="preserve">: </w:t>
      </w:r>
      <w:r w:rsidRPr="00E233C7">
        <w:rPr>
          <w:rFonts w:ascii="Onest" w:hAnsi="Onest"/>
          <w:sz w:val="20"/>
          <w:szCs w:val="20"/>
        </w:rPr>
        <w:t xml:space="preserve">______________________    </w:t>
      </w:r>
      <w:proofErr w:type="spellStart"/>
      <w:r w:rsidRPr="00E233C7">
        <w:rPr>
          <w:rFonts w:ascii="Onest" w:hAnsi="Onest"/>
          <w:b/>
          <w:sz w:val="20"/>
          <w:szCs w:val="20"/>
        </w:rPr>
        <w:t>Semnătura</w:t>
      </w:r>
      <w:proofErr w:type="spellEnd"/>
      <w:r w:rsidRPr="00E233C7">
        <w:rPr>
          <w:rFonts w:ascii="Onest" w:hAnsi="Onest"/>
          <w:b/>
          <w:sz w:val="20"/>
          <w:szCs w:val="20"/>
        </w:rPr>
        <w:t xml:space="preserve">: </w:t>
      </w:r>
      <w:r w:rsidRPr="00E233C7">
        <w:rPr>
          <w:rFonts w:ascii="Onest" w:hAnsi="Onest"/>
          <w:sz w:val="20"/>
          <w:szCs w:val="20"/>
        </w:rPr>
        <w:t xml:space="preserve">________________    </w:t>
      </w:r>
      <w:r w:rsidRPr="00E233C7">
        <w:rPr>
          <w:rFonts w:ascii="Onest" w:hAnsi="Onest"/>
          <w:b/>
          <w:sz w:val="20"/>
          <w:szCs w:val="20"/>
        </w:rPr>
        <w:t xml:space="preserve">Data: </w:t>
      </w:r>
      <w:r w:rsidRPr="00E233C7">
        <w:rPr>
          <w:rFonts w:ascii="Onest" w:hAnsi="Onest"/>
          <w:sz w:val="20"/>
          <w:szCs w:val="20"/>
        </w:rPr>
        <w:t>________________</w:t>
      </w:r>
    </w:p>
    <w:sectPr w:rsidR="00C65913" w:rsidRPr="00E233C7" w:rsidSect="00034616">
      <w:pgSz w:w="15840" w:h="12240" w:orient="landscape"/>
      <w:pgMar w:top="964" w:right="907" w:bottom="96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nes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6706975">
    <w:abstractNumId w:val="8"/>
  </w:num>
  <w:num w:numId="2" w16cid:durableId="1789352368">
    <w:abstractNumId w:val="6"/>
  </w:num>
  <w:num w:numId="3" w16cid:durableId="1696661735">
    <w:abstractNumId w:val="5"/>
  </w:num>
  <w:num w:numId="4" w16cid:durableId="1184634058">
    <w:abstractNumId w:val="4"/>
  </w:num>
  <w:num w:numId="5" w16cid:durableId="1075979724">
    <w:abstractNumId w:val="7"/>
  </w:num>
  <w:num w:numId="6" w16cid:durableId="1276064200">
    <w:abstractNumId w:val="3"/>
  </w:num>
  <w:num w:numId="7" w16cid:durableId="977880014">
    <w:abstractNumId w:val="2"/>
  </w:num>
  <w:num w:numId="8" w16cid:durableId="1164393345">
    <w:abstractNumId w:val="1"/>
  </w:num>
  <w:num w:numId="9" w16cid:durableId="65538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216"/>
    <w:rsid w:val="00731DED"/>
    <w:rsid w:val="00AA1D8D"/>
    <w:rsid w:val="00B47730"/>
    <w:rsid w:val="00C54A27"/>
    <w:rsid w:val="00C65913"/>
    <w:rsid w:val="00CB0664"/>
    <w:rsid w:val="00CC2E62"/>
    <w:rsid w:val="00E233C7"/>
    <w:rsid w:val="00FC693F"/>
    <w:rsid w:val="00FF4D29"/>
    <w:rsid w:val="65C1A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D999A"/>
  <w14:defaultImageDpi w14:val="300"/>
  <w15:docId w15:val="{87502065-7494-42AC-99A2-484B5C1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Rodica Negru</cp:lastModifiedBy>
  <cp:revision>6</cp:revision>
  <dcterms:created xsi:type="dcterms:W3CDTF">2013-12-23T23:15:00Z</dcterms:created>
  <dcterms:modified xsi:type="dcterms:W3CDTF">2026-03-12T13:49:00Z</dcterms:modified>
  <cp:category/>
</cp:coreProperties>
</file>